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0E" w:rsidRDefault="0014670E"/>
    <w:p w:rsidR="004A30BA" w:rsidRDefault="004A30BA"/>
    <w:p w:rsidR="004A30BA" w:rsidRDefault="004A30BA">
      <w:r>
        <w:object w:dxaOrig="4573" w:dyaOrig="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pt;height:99.9pt" o:ole="" fillcolor="window">
            <v:imagedata r:id="rId5" o:title=""/>
          </v:shape>
          <o:OLEObject Type="Embed" ProgID="CDraw" ShapeID="_x0000_i1025" DrawAspect="Content" ObjectID="_1648310276" r:id="rId6"/>
        </w:object>
      </w:r>
    </w:p>
    <w:p w:rsidR="004A30BA" w:rsidRDefault="004A30BA"/>
    <w:p w:rsidR="00EF2A6F" w:rsidRDefault="00EF2A6F"/>
    <w:p w:rsidR="00EF2A6F" w:rsidRDefault="006937C3" w:rsidP="00EF2A6F">
      <w:pPr>
        <w:jc w:val="center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 xml:space="preserve">CIRCULAR N° 2 </w:t>
      </w:r>
      <w:r w:rsidR="00BA2EA0">
        <w:rPr>
          <w:rFonts w:ascii="Times New Roman" w:hAnsi="Times New Roman" w:cs="Times New Roman"/>
        </w:rPr>
        <w:t>–</w:t>
      </w:r>
      <w:r w:rsidRPr="00BA2EA0">
        <w:rPr>
          <w:rFonts w:ascii="Times New Roman" w:hAnsi="Times New Roman" w:cs="Times New Roman"/>
        </w:rPr>
        <w:t xml:space="preserve"> M</w:t>
      </w:r>
      <w:r w:rsidR="00BA2EA0">
        <w:rPr>
          <w:rFonts w:ascii="Times New Roman" w:hAnsi="Times New Roman" w:cs="Times New Roman"/>
        </w:rPr>
        <w:t>ODIFICATORIA</w:t>
      </w:r>
    </w:p>
    <w:p w:rsidR="00BA2EA0" w:rsidRPr="00BA2EA0" w:rsidRDefault="00BA2EA0" w:rsidP="00EF2A6F">
      <w:pPr>
        <w:jc w:val="center"/>
        <w:rPr>
          <w:rFonts w:ascii="Times New Roman" w:hAnsi="Times New Roman" w:cs="Times New Roman"/>
        </w:rPr>
      </w:pPr>
    </w:p>
    <w:p w:rsidR="00EF2A6F" w:rsidRPr="00BA2EA0" w:rsidRDefault="006937C3" w:rsidP="00EF2A6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A2EA0">
        <w:rPr>
          <w:rFonts w:ascii="Times New Roman" w:hAnsi="Times New Roman" w:cs="Times New Roman"/>
        </w:rPr>
        <w:t>Debido a las disposiciones establecidas por el Decreto N° 297/2020</w:t>
      </w:r>
      <w:r w:rsidR="00930166" w:rsidRPr="00BA2EA0">
        <w:rPr>
          <w:rFonts w:ascii="Times New Roman" w:hAnsi="Times New Roman" w:cs="Times New Roman"/>
        </w:rPr>
        <w:t xml:space="preserve"> y en</w:t>
      </w:r>
      <w:r w:rsidR="00EF2A6F" w:rsidRPr="00BA2EA0">
        <w:rPr>
          <w:rFonts w:ascii="Times New Roman" w:hAnsi="Times New Roman" w:cs="Times New Roman"/>
        </w:rPr>
        <w:t xml:space="preserve"> consonancia con las medidas establecidas por el Señor Presidente de la Nación y el Señor Rector de la Universidad Nacional de San Juan</w:t>
      </w:r>
      <w:r w:rsidR="00F85B78" w:rsidRPr="00BA2EA0">
        <w:rPr>
          <w:rFonts w:ascii="Times New Roman" w:hAnsi="Times New Roman" w:cs="Times New Roman"/>
        </w:rPr>
        <w:t>, y con motivo de la situación sanitaria actual, la cual es de público conocimiento se establece lo siguiente:</w:t>
      </w:r>
    </w:p>
    <w:p w:rsidR="00930166" w:rsidRPr="00BA2EA0" w:rsidRDefault="00930166" w:rsidP="00BD26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 xml:space="preserve">Se eximirá a los oferentes de la presente Licitación </w:t>
      </w:r>
      <w:r w:rsidR="00BA2EA0" w:rsidRPr="00BA2EA0">
        <w:rPr>
          <w:rFonts w:ascii="Times New Roman" w:hAnsi="Times New Roman" w:cs="Times New Roman"/>
        </w:rPr>
        <w:t>Pública</w:t>
      </w:r>
      <w:r w:rsidRPr="00BA2EA0">
        <w:rPr>
          <w:rFonts w:ascii="Times New Roman" w:hAnsi="Times New Roman" w:cs="Times New Roman"/>
        </w:rPr>
        <w:t xml:space="preserve"> de los siguientes requisitos establecidos en el Pliego de Condiciones Generales y Especiales:</w:t>
      </w:r>
    </w:p>
    <w:p w:rsidR="00930166" w:rsidRPr="00BA2EA0" w:rsidRDefault="00D35F4E" w:rsidP="00BD26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>Certificado de Capacidad de Contratación Anual extendido en el Registro Nacional de Constructores o por el Registro provincial de Constructores de Obras Públicas, vigente a la fecha de la apertura de la Licitación</w:t>
      </w:r>
      <w:r w:rsidRPr="00BA2EA0">
        <w:rPr>
          <w:rFonts w:ascii="Times New Roman" w:hAnsi="Times New Roman" w:cs="Times New Roman"/>
        </w:rPr>
        <w:t>.</w:t>
      </w:r>
    </w:p>
    <w:p w:rsidR="00BA2EA0" w:rsidRPr="00BA2EA0" w:rsidRDefault="00BA2EA0" w:rsidP="00BD26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>Certificado de visita de obra.</w:t>
      </w:r>
    </w:p>
    <w:p w:rsidR="00BA2EA0" w:rsidRPr="00BA2EA0" w:rsidRDefault="00BA2EA0" w:rsidP="00BD26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BA2EA0">
        <w:rPr>
          <w:rFonts w:ascii="Times New Roman" w:hAnsi="Times New Roman" w:cs="Times New Roman"/>
        </w:rPr>
        <w:t>Certificación de la documentación por parte de Escribano Público.</w:t>
      </w:r>
    </w:p>
    <w:p w:rsidR="00BD26E3" w:rsidRPr="00BA2EA0" w:rsidRDefault="00BD26E3" w:rsidP="00BD26E3">
      <w:pPr>
        <w:pStyle w:val="Prrafodelista"/>
        <w:jc w:val="both"/>
        <w:rPr>
          <w:rFonts w:ascii="Times New Roman" w:hAnsi="Times New Roman" w:cs="Times New Roman"/>
        </w:rPr>
      </w:pPr>
    </w:p>
    <w:p w:rsidR="00BD26E3" w:rsidRPr="00BA2EA0" w:rsidRDefault="00BD26E3" w:rsidP="00BD26E3">
      <w:pPr>
        <w:pStyle w:val="Prrafodelista"/>
        <w:jc w:val="both"/>
        <w:rPr>
          <w:rFonts w:ascii="Times New Roman" w:hAnsi="Times New Roman" w:cs="Times New Roman"/>
        </w:rPr>
      </w:pPr>
    </w:p>
    <w:p w:rsidR="00BD26E3" w:rsidRPr="00BA2EA0" w:rsidRDefault="00BD26E3" w:rsidP="00BD26E3">
      <w:pPr>
        <w:pStyle w:val="Prrafodelista"/>
        <w:jc w:val="both"/>
        <w:rPr>
          <w:rFonts w:ascii="Times New Roman" w:hAnsi="Times New Roman" w:cs="Times New Roman"/>
        </w:rPr>
      </w:pPr>
    </w:p>
    <w:p w:rsidR="00BD26E3" w:rsidRPr="00BA2EA0" w:rsidRDefault="00BD26E3" w:rsidP="00BD26E3">
      <w:pPr>
        <w:pStyle w:val="Prrafodelista"/>
        <w:ind w:left="3540"/>
        <w:jc w:val="both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 xml:space="preserve">DIRECCIÓN DE CONTRATACIONES, </w:t>
      </w:r>
      <w:r w:rsidR="00930166" w:rsidRPr="00BA2EA0">
        <w:rPr>
          <w:rFonts w:ascii="Times New Roman" w:hAnsi="Times New Roman" w:cs="Times New Roman"/>
        </w:rPr>
        <w:t>13</w:t>
      </w:r>
      <w:r w:rsidRPr="00BA2EA0">
        <w:rPr>
          <w:rFonts w:ascii="Times New Roman" w:hAnsi="Times New Roman" w:cs="Times New Roman"/>
        </w:rPr>
        <w:t xml:space="preserve"> de </w:t>
      </w:r>
      <w:r w:rsidR="00930166" w:rsidRPr="00BA2EA0">
        <w:rPr>
          <w:rFonts w:ascii="Times New Roman" w:hAnsi="Times New Roman" w:cs="Times New Roman"/>
        </w:rPr>
        <w:t>abril</w:t>
      </w:r>
      <w:r w:rsidRPr="00BA2EA0">
        <w:rPr>
          <w:rFonts w:ascii="Times New Roman" w:hAnsi="Times New Roman" w:cs="Times New Roman"/>
        </w:rPr>
        <w:t xml:space="preserve"> de 2020.</w:t>
      </w:r>
    </w:p>
    <w:p w:rsidR="00BD26E3" w:rsidRDefault="00BD26E3" w:rsidP="00BD26E3">
      <w:pPr>
        <w:jc w:val="both"/>
      </w:pPr>
    </w:p>
    <w:p w:rsidR="00BD26E3" w:rsidRDefault="00BD26E3" w:rsidP="00BD26E3">
      <w:pPr>
        <w:ind w:left="4248"/>
        <w:jc w:val="both"/>
      </w:pPr>
    </w:p>
    <w:sectPr w:rsidR="00BD26E3" w:rsidSect="00905C8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4ADF"/>
    <w:multiLevelType w:val="hybridMultilevel"/>
    <w:tmpl w:val="3FA29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BA"/>
    <w:rsid w:val="0014670E"/>
    <w:rsid w:val="004A30BA"/>
    <w:rsid w:val="006937C3"/>
    <w:rsid w:val="00905C8D"/>
    <w:rsid w:val="00930166"/>
    <w:rsid w:val="00A173B1"/>
    <w:rsid w:val="00BA2EA0"/>
    <w:rsid w:val="00BD26E3"/>
    <w:rsid w:val="00BE1B29"/>
    <w:rsid w:val="00CE1D18"/>
    <w:rsid w:val="00D35F4E"/>
    <w:rsid w:val="00EF2A6F"/>
    <w:rsid w:val="00F145C7"/>
    <w:rsid w:val="00F85B78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969F72-5D1F-42AA-A337-8ACF3D22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2020-03-20T15:58:00Z</cp:lastPrinted>
  <dcterms:created xsi:type="dcterms:W3CDTF">2020-04-13T22:11:00Z</dcterms:created>
  <dcterms:modified xsi:type="dcterms:W3CDTF">2020-04-13T22:11:00Z</dcterms:modified>
</cp:coreProperties>
</file>